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BC" w:rsidRPr="001419BC" w:rsidRDefault="001419BC" w:rsidP="001419BC">
      <w:pPr>
        <w:pStyle w:val="2"/>
        <w:tabs>
          <w:tab w:val="right" w:pos="8020"/>
        </w:tabs>
        <w:spacing w:line="480" w:lineRule="auto"/>
        <w:ind w:left="-64" w:right="-90"/>
        <w:jc w:val="center"/>
        <w:rPr>
          <w:rFonts w:ascii="David" w:hAnsi="David" w:cs="David"/>
          <w:sz w:val="24"/>
          <w:szCs w:val="24"/>
        </w:rPr>
      </w:pPr>
      <w:r w:rsidRPr="001419BC">
        <w:rPr>
          <w:rFonts w:ascii="David" w:hAnsi="David" w:cs="David"/>
          <w:i w:val="0"/>
          <w:iCs w:val="0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119</wp:posOffset>
                </wp:positionV>
                <wp:extent cx="6442710" cy="8835390"/>
                <wp:effectExtent l="0" t="0" r="15240" b="2286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42710" cy="883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BC" w:rsidRPr="00CD1151" w:rsidRDefault="001419BC" w:rsidP="001419BC">
                            <w:pPr>
                              <w:pStyle w:val="2"/>
                              <w:tabs>
                                <w:tab w:val="right" w:pos="8020"/>
                              </w:tabs>
                              <w:spacing w:line="480" w:lineRule="auto"/>
                              <w:ind w:left="-64" w:right="-90"/>
                              <w:jc w:val="center"/>
                              <w:rPr>
                                <w:rFonts w:ascii="David" w:hAnsi="David" w:cs="David"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</w:pPr>
                            <w:bookmarkStart w:id="0" w:name="_GoBack"/>
                            <w:r w:rsidRPr="00CD1151">
                              <w:rPr>
                                <w:rFonts w:ascii="David" w:hAnsi="David" w:cs="David"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  <w:t xml:space="preserve">קול קורא  </w:t>
                            </w:r>
                            <w:r>
                              <w:rPr>
                                <w:rFonts w:ascii="David" w:hAnsi="David" w:cs="David" w:hint="cs"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  <w:t xml:space="preserve">למלגת מחקר </w:t>
                            </w:r>
                            <w:r>
                              <w:rPr>
                                <w:rFonts w:ascii="David" w:hAnsi="David" w:cs="David"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  <w:t>מטעם המרכז ללימודי מוגבלות</w:t>
                            </w:r>
                            <w:r w:rsidR="00150B43">
                              <w:rPr>
                                <w:rFonts w:ascii="David" w:hAnsi="David" w:cs="David" w:hint="cs"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  <w:t>- תשע"ט</w:t>
                            </w:r>
                          </w:p>
                          <w:bookmarkEnd w:id="0"/>
                          <w:p w:rsid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בשנים האחרונות אנו עדים לתהליך של שינוי פרדיגמטי אשר במסגרתו מתחדדת ההבנה כי מוגבלות אינה רק תופעה רפואית או פסיכולוגית, אלא תופעה חברתית רבת-פנים המתעצבת, בין השאר, על-ידי גורמים סביבתיים, כלכליים, תרבותיים ופוליטיים.  מטרת המרכז ללימודי מוגבלות, המהווה שותפות בין בית הספר לעבודה סוציאלית ורווחה חברתית ע"ש פאול ברוואלד (האוניברסיטה העברית) וישראל מעבר למגבלות- ג'וינט, הינה לקדם שינוי זה. 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למי מיועדת המלגה?</w:t>
                            </w: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תלמידי/ות מחקר לתואר שני ו/או שלישי מכלל החוגים, המחלקות והפקולטות </w:t>
                            </w: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באוניברסיטה העברית,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 אשר מחקרם עוסק במוגבלות</w:t>
                            </w: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תוך שימוש בנקודת מבט חברתית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. על התלמידים להיות 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לאחר אישור הצעת המחקר 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שלהם.</w:t>
                            </w:r>
                          </w:p>
                          <w:p w:rsid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גובה המלגה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: עד 5000$ (בהתאם להחלטת ועדת השיפוט, הסכום יכול להתחלק בין מספר זוכים/ות). 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מה יש להגיש? במסגרת הבקשה יש להגיש את המסמכים הבאים: 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א. תקציר המחקר (כולל נושא ובעיית המחקר, רציונל, שיטת המחקר ותרומתו האמפירית, תיאורטית ו/או יישומית). (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  <w:t>עד עמוד וחצי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). עדיפות תינתן להצעות העוסקות בבוגרים עם מוגבלות, בזכויות, פרקטיקה ממוקדת אדם, ייצוגים של מוגבלות בתרבות הישראלית או אנשים עם מוגבלויות במדינת הרווחה הישראלית.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ב. הסבר על הרלוונטיות של המחקר לנושא המלגה (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  <w:t>עד חצי עמוד)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ג. קורות חיים 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ד. עותק מהצעת המחקר ומסמך המעיד על אישורה.  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ה. המלצה מהמנחה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ו. רשימה של מקורות מימון נוספים שקיבל תלמיד המחקר/ה במהלך עבודתו על עבודת המחקר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ההצעות תישפטנה לפי המידה בה המחקר עונה על דרישות הקול קורא, תרומתו הפוטנציאלית של המחקר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לקידום הידע התיאורטי בתחום, תרומתו היישומית של המחקר לקידום השדה החברתי של המוגבלות ואופן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הצגת ההצעה. תינתן עדיפות לסטודנטים עם מוגבלות.</w:t>
                            </w:r>
                          </w:p>
                          <w:p w:rsid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 xml:space="preserve">את הבקשה יש להגיש בדוא"ל ל-  </w:t>
                            </w:r>
                            <w:hyperlink r:id="rId7" w:history="1">
                              <w:r w:rsidRPr="00150B43">
                                <w:rPr>
                                  <w:rStyle w:val="Hyperlink"/>
                                  <w:rFonts w:ascii="David" w:hAnsi="David" w:cs="David"/>
                                  <w:b/>
                                  <w:bCs/>
                                  <w:sz w:val="24"/>
                                  <w:szCs w:val="24"/>
                                </w:rPr>
                                <w:t>disability.studies@mail.huji.ac.il</w:t>
                              </w:r>
                            </w:hyperlink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לוח זמנים: 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את הבקשה יש להגיש לא יאוחר מה-1.4.2019. תשובות יתקבלו עד ה-15.5.2019.</w:t>
                            </w: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50B43" w:rsidRPr="00150B43" w:rsidRDefault="00150B43" w:rsidP="00150B4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50B43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דרישות נוספות: 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על מקבל/י המלגה לקחת חלק במפגשי החוקרים של המרכז בשנת הלימודים הבאה (תש"פ), אשר יערכו אחת לחודש-חודשיים  (למעוניינים- ניתן להצטרף לפעילות המרכז כבר השנה, לצפייה אודות פעילות המרכז, ראו: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  <w:t>http://disabilities.huji.ac.il/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).</w:t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  <w:br/>
                            </w:r>
                            <w:r w:rsidRPr="00150B43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כמו כן, בסיום מחקרם ידרשו הזוכים להציג את ממצאי המחקר במסגרת אירוע של המרכז.</w:t>
                            </w:r>
                          </w:p>
                          <w:p w:rsidR="000871F2" w:rsidRPr="000871F2" w:rsidRDefault="000871F2" w:rsidP="00150B43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1.8pt;margin-top:0;width:507.3pt;height:695.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" strokecolor="black [3213]" strokeweight="1.5pt">
                <v:textbox>
                  <w:txbxContent>
                    <w:p w:rsidR="001419BC" w:rsidRPr="00CD1151" w:rsidRDefault="001419BC" w:rsidP="001419BC">
                      <w:pPr>
                        <w:pStyle w:val="2"/>
                        <w:tabs>
                          <w:tab w:val="right" w:pos="8020"/>
                        </w:tabs>
                        <w:spacing w:line="480" w:lineRule="auto"/>
                        <w:ind w:left="-64" w:right="-90"/>
                        <w:jc w:val="center"/>
                        <w:rPr>
                          <w:rFonts w:ascii="David" w:hAnsi="David" w:cs="David"/>
                          <w:i w:val="0"/>
                          <w:iCs w:val="0"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CD1151">
                        <w:rPr>
                          <w:rFonts w:ascii="David" w:hAnsi="David" w:cs="David"/>
                          <w:i w:val="0"/>
                          <w:iCs w:val="0"/>
                          <w:sz w:val="32"/>
                          <w:szCs w:val="32"/>
                          <w:rtl/>
                        </w:rPr>
                        <w:t xml:space="preserve">קול קורא  </w:t>
                      </w:r>
                      <w:r>
                        <w:rPr>
                          <w:rFonts w:ascii="David" w:hAnsi="David" w:cs="David" w:hint="cs"/>
                          <w:i w:val="0"/>
                          <w:iCs w:val="0"/>
                          <w:sz w:val="32"/>
                          <w:szCs w:val="32"/>
                          <w:rtl/>
                        </w:rPr>
                        <w:t xml:space="preserve">למלגת מחקר </w:t>
                      </w:r>
                      <w:r>
                        <w:rPr>
                          <w:rFonts w:ascii="David" w:hAnsi="David" w:cs="David"/>
                          <w:i w:val="0"/>
                          <w:iCs w:val="0"/>
                          <w:sz w:val="32"/>
                          <w:szCs w:val="32"/>
                          <w:rtl/>
                        </w:rPr>
                        <w:t>מטעם המרכז ללימודי מוגבלות</w:t>
                      </w:r>
                      <w:r w:rsidR="00150B43">
                        <w:rPr>
                          <w:rFonts w:ascii="David" w:hAnsi="David" w:cs="David" w:hint="cs"/>
                          <w:i w:val="0"/>
                          <w:iCs w:val="0"/>
                          <w:sz w:val="32"/>
                          <w:szCs w:val="32"/>
                          <w:rtl/>
                        </w:rPr>
                        <w:t>- תשע"ט</w:t>
                      </w:r>
                    </w:p>
                    <w:bookmarkEnd w:id="1"/>
                    <w:p w:rsid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בשנים האחרונות אנו עדים לתהליך של שינוי פרדיגמטי אשר במסגרתו מתחדדת ההבנה כי מוגבלות אינה רק תופעה רפואית או פסיכולוגית, אלא תופעה חברתית רבת-פנים המתעצבת, בין השאר, על-ידי גורמים סביבתיים, כלכליים, תרבותיים ופוליטיים.  מטרת המרכז ללימודי מוגבלות, המהווה שותפות בין בית הספר לעבודה סוציאלית ורווחה חברתית ע"ש פאול ברוואלד (האוניברסיטה העברית) וישראל מעבר למגבלות- ג'וינט, הינה לקדם שינוי זה. 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למי מיועדת המלגה?</w:t>
                      </w: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תלמידי/ות מחקר לתואר שני ו/או שלישי מכלל החוגים, המחלקות והפקולטות </w:t>
                      </w: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באוניברסיטה העברית,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 אשר מחקרם עוסק במוגבלות</w:t>
                      </w: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תוך שימוש בנקודת מבט חברתית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. על התלמידים להיות 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u w:val="single"/>
                          <w:rtl/>
                        </w:rPr>
                        <w:t xml:space="preserve">לאחר אישור הצעת המחקר 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שלהם.</w:t>
                      </w:r>
                    </w:p>
                    <w:p w:rsid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גובה המלגה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: עד 5000$ (בהתאם להחלטת ועדת השיפוט, הסכום יכול להתחלק בין מספר זוכים/ות). 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מה יש להגיש? במסגרת הבקשה יש להגיש את המסמכים הבאים: 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א. תקציר המחקר (כולל נושא ובעיית המחקר, רציונל, שיטת המחקר ותרומתו האמפירית, תיאורטית ו/או יישומית). (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u w:val="single"/>
                          <w:rtl/>
                        </w:rPr>
                        <w:t>עד עמוד וחצי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). עדיפות תינתן להצעות העוסקות בבוגרים עם מוגבלות, בזכויות, פרקטיקה ממוקדת אדם, ייצוגים של מוגבלות בתרבות הישראלית או אנשים עם מוגבלויות במדינת הרווחה הישראלית.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ב. הסבר על הרלוונטיות של המחקר לנושא המלגה (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u w:val="single"/>
                          <w:rtl/>
                        </w:rPr>
                        <w:t>עד חצי עמוד)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ג. קורות חיים 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ד. עותק מהצעת המחקר ומסמך המעיד על אישורה.  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ה. המלצה מהמנחה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ו. רשימה של מקורות מימון נוספים שקיבל תלמיד המחקר/ה במהלך עבודתו על עבודת המחקר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ההצעות תישפטנה לפי המידה בה המחקר עונה על דרישות הקול קורא, תרומתו הפוטנציאלית של המחקר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לקידום הידע התיאורטי בתחום, תרומתו היישומית של המחקר לקידום השדה החברתי של המוגבלות ואופן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הצגת ההצעה. תינתן עדיפות לסטודנטים עם מוגבלות.</w:t>
                      </w:r>
                    </w:p>
                    <w:p w:rsid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 xml:space="preserve">את הבקשה יש להגיש בדוא"ל ל-  </w:t>
                      </w:r>
                      <w:hyperlink r:id="rId8" w:history="1">
                        <w:r w:rsidRPr="00150B43">
                          <w:rPr>
                            <w:rStyle w:val="Hyperlink"/>
                            <w:rFonts w:ascii="David" w:hAnsi="David" w:cs="David"/>
                            <w:b/>
                            <w:bCs/>
                            <w:sz w:val="24"/>
                            <w:szCs w:val="24"/>
                          </w:rPr>
                          <w:t>disability.studies@mail.huji.ac.il</w:t>
                        </w:r>
                      </w:hyperlink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:rsid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לוח זמנים: 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את הבקשה יש להגיש לא יאוחר מה-1.4.2019. תשובות יתקבלו עד ה-15.5.2019.</w:t>
                      </w: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</w:p>
                    <w:p w:rsidR="00150B43" w:rsidRPr="00150B43" w:rsidRDefault="00150B43" w:rsidP="00150B4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50B43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דרישות נוספות: 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על מקבל/י המלגה לקחת חלק במפגשי החוקרים של המרכז בשנת הלימודים הבאה (תש"פ), אשר יערכו אחת לחודש-חודשיים  (למעוניינים- ניתן להצטרף לפעילות המרכז כבר השנה, לצפייה אודות פעילות המרכז, ראו: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</w:rPr>
                        <w:t>http://disabilities.huji.ac.il/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).</w:t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</w:rPr>
                        <w:br/>
                      </w:r>
                      <w:r w:rsidRPr="00150B43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כמו כן, בסיום מחקרם ידרשו הזוכים להציג את ממצאי המחקר במסגרת אירוע של המרכז.</w:t>
                      </w:r>
                    </w:p>
                    <w:p w:rsidR="000871F2" w:rsidRPr="000871F2" w:rsidRDefault="000871F2" w:rsidP="00150B43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David" w:hAnsi="David" w:cs="David"/>
                          <w:sz w:val="24"/>
                          <w:szCs w:val="24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7A79">
        <w:rPr>
          <w:rFonts w:ascii="David" w:hAnsi="David" w:cs="David"/>
          <w:i w:val="0"/>
          <w:iCs w:val="0"/>
          <w:noProof/>
          <w:sz w:val="32"/>
          <w:szCs w:val="32"/>
          <w:rtl/>
        </w:rPr>
        <w:t xml:space="preserve"> </w:t>
      </w:r>
      <w:r w:rsidR="00FC44D1">
        <w:rPr>
          <w:rFonts w:ascii="David" w:hAnsi="David" w:cs="David"/>
          <w:i w:val="0"/>
          <w:iCs w:val="0"/>
          <w:noProof/>
          <w:sz w:val="32"/>
          <w:szCs w:val="32"/>
          <w:rtl/>
        </w:rPr>
        <w:t xml:space="preserve">         </w:t>
      </w:r>
      <w:r w:rsidR="00364351">
        <w:rPr>
          <w:rFonts w:ascii="David" w:hAnsi="David" w:cs="David"/>
          <w:i w:val="0"/>
          <w:iCs w:val="0"/>
          <w:noProof/>
          <w:sz w:val="32"/>
          <w:szCs w:val="32"/>
          <w:rtl/>
        </w:rPr>
        <w:t xml:space="preserve">              </w:t>
      </w:r>
    </w:p>
    <w:sectPr w:rsidR="001419BC" w:rsidRPr="001419BC" w:rsidSect="008A306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BB" w:rsidRDefault="00D66DBB" w:rsidP="00417A79">
      <w:pPr>
        <w:spacing w:after="0" w:line="240" w:lineRule="auto"/>
      </w:pPr>
      <w:r>
        <w:separator/>
      </w:r>
    </w:p>
  </w:endnote>
  <w:endnote w:type="continuationSeparator" w:id="0">
    <w:p w:rsidR="00D66DBB" w:rsidRDefault="00D66DBB" w:rsidP="0041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BB" w:rsidRDefault="00D66DBB" w:rsidP="00417A79">
      <w:pPr>
        <w:spacing w:after="0" w:line="240" w:lineRule="auto"/>
      </w:pPr>
      <w:r>
        <w:separator/>
      </w:r>
    </w:p>
  </w:footnote>
  <w:footnote w:type="continuationSeparator" w:id="0">
    <w:p w:rsidR="00D66DBB" w:rsidRDefault="00D66DBB" w:rsidP="0041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BC" w:rsidRDefault="00150B43" w:rsidP="00150B43">
    <w:pPr>
      <w:pStyle w:val="aa"/>
      <w:rPr>
        <w:rtl/>
        <w:cs/>
      </w:rPr>
    </w:pPr>
    <w:r w:rsidRPr="00150B43">
      <w:drawing>
        <wp:anchor distT="0" distB="0" distL="114300" distR="114300" simplePos="0" relativeHeight="251660288" behindDoc="0" locked="0" layoutInCell="1" allowOverlap="1" wp14:anchorId="3CB1FCD3">
          <wp:simplePos x="0" y="0"/>
          <wp:positionH relativeFrom="column">
            <wp:posOffset>-63500</wp:posOffset>
          </wp:positionH>
          <wp:positionV relativeFrom="paragraph">
            <wp:posOffset>33020</wp:posOffset>
          </wp:positionV>
          <wp:extent cx="3124862" cy="414939"/>
          <wp:effectExtent l="0" t="0" r="0" b="4445"/>
          <wp:wrapThrough wrapText="bothSides">
            <wp:wrapPolygon edited="0">
              <wp:start x="0" y="0"/>
              <wp:lineTo x="0" y="20839"/>
              <wp:lineTo x="21464" y="20839"/>
              <wp:lineTo x="21464" y="0"/>
              <wp:lineTo x="0" y="0"/>
            </wp:wrapPolygon>
          </wp:wrapThrough>
          <wp:docPr id="10" name="תמונה 9">
            <a:extLst xmlns:a="http://schemas.openxmlformats.org/drawingml/2006/main">
              <a:ext uri="{FF2B5EF4-FFF2-40B4-BE49-F238E27FC236}">
                <a16:creationId xmlns:a16="http://schemas.microsoft.com/office/drawing/2014/main" id="{77DFF849-4A23-4BA7-99CA-175BEF66D9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9">
                    <a:extLst>
                      <a:ext uri="{FF2B5EF4-FFF2-40B4-BE49-F238E27FC236}">
                        <a16:creationId xmlns:a16="http://schemas.microsoft.com/office/drawing/2014/main" id="{77DFF849-4A23-4BA7-99CA-175BEF66D9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862" cy="414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9BC">
      <w:rPr>
        <w:noProof/>
        <w:rtl/>
      </w:rPr>
      <w:drawing>
        <wp:anchor distT="0" distB="0" distL="114300" distR="114300" simplePos="0" relativeHeight="251659264" behindDoc="1" locked="0" layoutInCell="1" allowOverlap="1" wp14:anchorId="3DD2B86E" wp14:editId="57FA2C9A">
          <wp:simplePos x="0" y="0"/>
          <wp:positionH relativeFrom="column">
            <wp:posOffset>3209792</wp:posOffset>
          </wp:positionH>
          <wp:positionV relativeFrom="paragraph">
            <wp:posOffset>-372996</wp:posOffset>
          </wp:positionV>
          <wp:extent cx="2900680" cy="1068070"/>
          <wp:effectExtent l="0" t="0" r="0" b="0"/>
          <wp:wrapTight wrapText="bothSides">
            <wp:wrapPolygon edited="0">
              <wp:start x="0" y="0"/>
              <wp:lineTo x="0" y="21189"/>
              <wp:lineTo x="21420" y="21189"/>
              <wp:lineTo x="21420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A79" w:rsidRDefault="00417A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F1"/>
    <w:rsid w:val="00005293"/>
    <w:rsid w:val="0001625E"/>
    <w:rsid w:val="000871F2"/>
    <w:rsid w:val="000B22DF"/>
    <w:rsid w:val="000C0C2A"/>
    <w:rsid w:val="00123F6F"/>
    <w:rsid w:val="00127558"/>
    <w:rsid w:val="0012771F"/>
    <w:rsid w:val="001419BC"/>
    <w:rsid w:val="001419BF"/>
    <w:rsid w:val="00150B43"/>
    <w:rsid w:val="00150FEF"/>
    <w:rsid w:val="001C0A91"/>
    <w:rsid w:val="001D50DC"/>
    <w:rsid w:val="00203870"/>
    <w:rsid w:val="0024183B"/>
    <w:rsid w:val="00282D2F"/>
    <w:rsid w:val="00292CF1"/>
    <w:rsid w:val="00296DBC"/>
    <w:rsid w:val="002B7EB8"/>
    <w:rsid w:val="00314CCA"/>
    <w:rsid w:val="003378E2"/>
    <w:rsid w:val="00364351"/>
    <w:rsid w:val="003E5449"/>
    <w:rsid w:val="00417A79"/>
    <w:rsid w:val="004722B2"/>
    <w:rsid w:val="004C58C4"/>
    <w:rsid w:val="005036B2"/>
    <w:rsid w:val="00542B18"/>
    <w:rsid w:val="00583217"/>
    <w:rsid w:val="005B0789"/>
    <w:rsid w:val="006965B2"/>
    <w:rsid w:val="006C599E"/>
    <w:rsid w:val="007D07BE"/>
    <w:rsid w:val="007F3B85"/>
    <w:rsid w:val="00857AD9"/>
    <w:rsid w:val="008A3068"/>
    <w:rsid w:val="008A426E"/>
    <w:rsid w:val="009013A3"/>
    <w:rsid w:val="00912548"/>
    <w:rsid w:val="0094344A"/>
    <w:rsid w:val="00952B8F"/>
    <w:rsid w:val="00A1331E"/>
    <w:rsid w:val="00A366B4"/>
    <w:rsid w:val="00A4349F"/>
    <w:rsid w:val="00AB1BF7"/>
    <w:rsid w:val="00AF6841"/>
    <w:rsid w:val="00B27238"/>
    <w:rsid w:val="00B44FAE"/>
    <w:rsid w:val="00BB1E93"/>
    <w:rsid w:val="00C37546"/>
    <w:rsid w:val="00C7073D"/>
    <w:rsid w:val="00C7164E"/>
    <w:rsid w:val="00C83C6C"/>
    <w:rsid w:val="00CA3321"/>
    <w:rsid w:val="00CB19EE"/>
    <w:rsid w:val="00CB4298"/>
    <w:rsid w:val="00CB6C69"/>
    <w:rsid w:val="00CD1151"/>
    <w:rsid w:val="00D17D8D"/>
    <w:rsid w:val="00D66DBB"/>
    <w:rsid w:val="00E056C8"/>
    <w:rsid w:val="00F12920"/>
    <w:rsid w:val="00F64E2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C6CBA"/>
  <w15:docId w15:val="{6C007AFA-BAD2-4139-8C6D-535B892A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31E"/>
    <w:pPr>
      <w:bidi/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1331E"/>
    <w:pPr>
      <w:keepNext/>
      <w:spacing w:before="240" w:after="60" w:line="276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9"/>
    <w:locked/>
    <w:rsid w:val="00A1331E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a"/>
    <w:uiPriority w:val="99"/>
    <w:semiHidden/>
    <w:rsid w:val="00A1331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1331E"/>
    <w:rPr>
      <w:rFonts w:cs="Times New Roman"/>
    </w:rPr>
  </w:style>
  <w:style w:type="character" w:styleId="Hyperlink">
    <w:name w:val="Hyperlink"/>
    <w:basedOn w:val="a0"/>
    <w:uiPriority w:val="99"/>
    <w:rsid w:val="008A426E"/>
    <w:rPr>
      <w:rFonts w:cs="Times New Roman"/>
      <w:color w:val="0563C1"/>
      <w:u w:val="single"/>
    </w:rPr>
  </w:style>
  <w:style w:type="character" w:styleId="FollowedHyperlink">
    <w:name w:val="FollowedHyperlink"/>
    <w:basedOn w:val="a0"/>
    <w:uiPriority w:val="99"/>
    <w:semiHidden/>
    <w:rsid w:val="00CD1151"/>
    <w:rPr>
      <w:rFonts w:cs="Times New Roman"/>
      <w:color w:val="954F72"/>
      <w:u w:val="single"/>
    </w:rPr>
  </w:style>
  <w:style w:type="character" w:styleId="a3">
    <w:name w:val="annotation reference"/>
    <w:basedOn w:val="a0"/>
    <w:uiPriority w:val="99"/>
    <w:semiHidden/>
    <w:rsid w:val="003E544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3E5449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locked/>
    <w:rsid w:val="003E544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3E5449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locked/>
    <w:rsid w:val="003E5449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E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3E544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A79"/>
    <w:pPr>
      <w:tabs>
        <w:tab w:val="center" w:pos="4513"/>
        <w:tab w:val="right" w:pos="9026"/>
      </w:tabs>
    </w:pPr>
  </w:style>
  <w:style w:type="character" w:customStyle="1" w:styleId="ab">
    <w:name w:val="כותרת עליונה תו"/>
    <w:basedOn w:val="a0"/>
    <w:link w:val="aa"/>
    <w:uiPriority w:val="99"/>
    <w:rsid w:val="00417A79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17A79"/>
    <w:pPr>
      <w:tabs>
        <w:tab w:val="center" w:pos="4513"/>
        <w:tab w:val="right" w:pos="9026"/>
      </w:tabs>
    </w:pPr>
  </w:style>
  <w:style w:type="character" w:customStyle="1" w:styleId="ad">
    <w:name w:val="כותרת תחתונה תו"/>
    <w:basedOn w:val="a0"/>
    <w:link w:val="ac"/>
    <w:uiPriority w:val="99"/>
    <w:rsid w:val="00417A79"/>
    <w:rPr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1419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69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5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69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.studies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ability.studies@mail.huji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E035-7962-49B3-B78A-43C5A4F1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holler</dc:creator>
  <cp:keywords/>
  <dc:description/>
  <cp:lastModifiedBy>אפרת לוסקי</cp:lastModifiedBy>
  <cp:revision>2</cp:revision>
  <dcterms:created xsi:type="dcterms:W3CDTF">2019-02-10T10:01:00Z</dcterms:created>
  <dcterms:modified xsi:type="dcterms:W3CDTF">2019-02-10T10:01:00Z</dcterms:modified>
</cp:coreProperties>
</file>